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7E" w:rsidRDefault="0089638E" w:rsidP="00CE307E">
      <w:pPr>
        <w:jc w:val="center"/>
        <w:rPr>
          <w:b/>
          <w:sz w:val="32"/>
          <w:szCs w:val="32"/>
        </w:rPr>
      </w:pPr>
      <w:r>
        <w:rPr>
          <w:b/>
          <w:sz w:val="32"/>
          <w:szCs w:val="32"/>
        </w:rPr>
        <w:t xml:space="preserve"> </w:t>
      </w:r>
      <w:r w:rsidR="0089350B">
        <w:rPr>
          <w:b/>
          <w:sz w:val="32"/>
          <w:szCs w:val="32"/>
        </w:rPr>
        <w:t xml:space="preserve"> </w:t>
      </w:r>
      <w:r w:rsidR="00CE307E" w:rsidRPr="00CE307E">
        <w:rPr>
          <w:b/>
          <w:sz w:val="32"/>
          <w:szCs w:val="32"/>
        </w:rPr>
        <w:t>Satzung</w:t>
      </w:r>
      <w:r w:rsidR="007F096B">
        <w:rPr>
          <w:b/>
          <w:sz w:val="32"/>
          <w:szCs w:val="32"/>
        </w:rPr>
        <w:t xml:space="preserve"> </w:t>
      </w:r>
      <w:r w:rsidR="00CE307E" w:rsidRPr="00CE307E">
        <w:rPr>
          <w:b/>
          <w:sz w:val="32"/>
          <w:szCs w:val="32"/>
        </w:rPr>
        <w:t>der</w:t>
      </w:r>
      <w:r w:rsidR="007F096B">
        <w:rPr>
          <w:b/>
          <w:sz w:val="32"/>
          <w:szCs w:val="32"/>
        </w:rPr>
        <w:t xml:space="preserve"> </w:t>
      </w:r>
      <w:r w:rsidR="00CE307E" w:rsidRPr="00CE307E">
        <w:rPr>
          <w:b/>
          <w:sz w:val="32"/>
          <w:szCs w:val="32"/>
        </w:rPr>
        <w:t>Weilerer Hexen mit Herz</w:t>
      </w:r>
    </w:p>
    <w:p w:rsidR="00CE307E" w:rsidRPr="001658EE" w:rsidRDefault="00CE307E" w:rsidP="00CE307E">
      <w:pPr>
        <w:rPr>
          <w:b/>
          <w:sz w:val="24"/>
          <w:szCs w:val="24"/>
        </w:rPr>
      </w:pPr>
      <w:r w:rsidRPr="001658EE">
        <w:rPr>
          <w:b/>
          <w:sz w:val="24"/>
          <w:szCs w:val="24"/>
        </w:rPr>
        <w:t>§ 1</w:t>
      </w:r>
    </w:p>
    <w:p w:rsidR="0062535F" w:rsidRPr="00F97198" w:rsidRDefault="0062535F" w:rsidP="00CE307E">
      <w:pPr>
        <w:rPr>
          <w:color w:val="000000" w:themeColor="text1"/>
          <w:sz w:val="24"/>
          <w:szCs w:val="24"/>
        </w:rPr>
      </w:pPr>
      <w:r w:rsidRPr="00F97198">
        <w:rPr>
          <w:color w:val="000000" w:themeColor="text1"/>
          <w:sz w:val="24"/>
          <w:szCs w:val="24"/>
        </w:rPr>
        <w:t xml:space="preserve">Der Verein führt den Namen „Weilerer Hexen mit Herz“. Er hat seinen Sitz in Weiler bei Bingen. Das Geschäftsjahr ist vom 01.07. bis zum 30.06. des Folgejahres. </w:t>
      </w:r>
    </w:p>
    <w:p w:rsidR="00CE307E" w:rsidRDefault="0062535F" w:rsidP="00CE307E">
      <w:pPr>
        <w:rPr>
          <w:sz w:val="24"/>
          <w:szCs w:val="24"/>
        </w:rPr>
      </w:pPr>
      <w:r w:rsidRPr="00F97198">
        <w:rPr>
          <w:color w:val="000000" w:themeColor="text1"/>
          <w:sz w:val="24"/>
          <w:szCs w:val="24"/>
        </w:rPr>
        <w:t xml:space="preserve">Der Verein </w:t>
      </w:r>
      <w:r w:rsidR="00CE307E" w:rsidRPr="00F97198">
        <w:rPr>
          <w:color w:val="000000" w:themeColor="text1"/>
          <w:sz w:val="24"/>
          <w:szCs w:val="24"/>
        </w:rPr>
        <w:t>verfolg</w:t>
      </w:r>
      <w:r w:rsidRPr="00F97198">
        <w:rPr>
          <w:color w:val="000000" w:themeColor="text1"/>
          <w:sz w:val="24"/>
          <w:szCs w:val="24"/>
        </w:rPr>
        <w:t>t</w:t>
      </w:r>
      <w:r w:rsidR="00CE307E">
        <w:rPr>
          <w:sz w:val="24"/>
          <w:szCs w:val="24"/>
        </w:rPr>
        <w:t xml:space="preserve"> ausschließlich und unmittelbar gemeinnützige Zwecke im Sinne des Abschnitt</w:t>
      </w:r>
      <w:r w:rsidR="00722DA1">
        <w:rPr>
          <w:sz w:val="24"/>
          <w:szCs w:val="24"/>
        </w:rPr>
        <w:t>s</w:t>
      </w:r>
      <w:r w:rsidR="00CE307E">
        <w:rPr>
          <w:sz w:val="24"/>
          <w:szCs w:val="24"/>
        </w:rPr>
        <w:t xml:space="preserve"> „steu</w:t>
      </w:r>
      <w:r w:rsidR="00722DA1">
        <w:rPr>
          <w:sz w:val="24"/>
          <w:szCs w:val="24"/>
        </w:rPr>
        <w:t>er</w:t>
      </w:r>
      <w:r w:rsidR="00CE307E">
        <w:rPr>
          <w:sz w:val="24"/>
          <w:szCs w:val="24"/>
        </w:rPr>
        <w:t>begünstigte Zwecke“ der Abgabenordnung.</w:t>
      </w:r>
    </w:p>
    <w:p w:rsidR="00CE307E" w:rsidRDefault="00722DA1" w:rsidP="00CE307E">
      <w:pPr>
        <w:rPr>
          <w:sz w:val="24"/>
          <w:szCs w:val="24"/>
        </w:rPr>
      </w:pPr>
      <w:r>
        <w:rPr>
          <w:sz w:val="24"/>
          <w:szCs w:val="24"/>
        </w:rPr>
        <w:t>Zweck des V</w:t>
      </w:r>
      <w:r w:rsidR="00CE307E">
        <w:rPr>
          <w:sz w:val="24"/>
          <w:szCs w:val="24"/>
        </w:rPr>
        <w:t xml:space="preserve">ereins ist die Förderung des traditionellen Brauchtums – des Karnevals – und </w:t>
      </w:r>
      <w:r w:rsidR="0062535F" w:rsidRPr="00F97198">
        <w:rPr>
          <w:color w:val="000000" w:themeColor="text1"/>
          <w:sz w:val="24"/>
          <w:szCs w:val="24"/>
        </w:rPr>
        <w:t xml:space="preserve">die Mittelbeschaffung zur </w:t>
      </w:r>
      <w:r w:rsidR="00CE307E">
        <w:rPr>
          <w:sz w:val="24"/>
          <w:szCs w:val="24"/>
        </w:rPr>
        <w:t>Unterstützung von caritativen Einrichtungen.</w:t>
      </w:r>
    </w:p>
    <w:p w:rsidR="00CE307E" w:rsidRDefault="00CE307E" w:rsidP="00CE307E">
      <w:pPr>
        <w:rPr>
          <w:sz w:val="24"/>
          <w:szCs w:val="24"/>
        </w:rPr>
      </w:pPr>
      <w:r>
        <w:rPr>
          <w:sz w:val="24"/>
          <w:szCs w:val="24"/>
        </w:rPr>
        <w:t>Der Satzungszweck wird verwirklicht insbesondere durch karnevalistische Veranstaltungen in der Karnevalszeit – vornehmlich des Hexentreffens mit Vorträgen und ähnlichen Veranstaltungen, in denen der Verein rheinischen Witz und Humor vermittelt.</w:t>
      </w:r>
    </w:p>
    <w:p w:rsidR="00CE307E" w:rsidRPr="001658EE" w:rsidRDefault="00CE307E" w:rsidP="00CE307E">
      <w:pPr>
        <w:rPr>
          <w:b/>
          <w:sz w:val="24"/>
          <w:szCs w:val="24"/>
        </w:rPr>
      </w:pPr>
      <w:r w:rsidRPr="001658EE">
        <w:rPr>
          <w:b/>
          <w:sz w:val="24"/>
          <w:szCs w:val="24"/>
        </w:rPr>
        <w:t>§ 2</w:t>
      </w:r>
    </w:p>
    <w:p w:rsidR="00CE307E" w:rsidRDefault="00CE307E" w:rsidP="00CE307E">
      <w:pPr>
        <w:rPr>
          <w:sz w:val="24"/>
          <w:szCs w:val="24"/>
        </w:rPr>
      </w:pPr>
      <w:r>
        <w:rPr>
          <w:sz w:val="24"/>
          <w:szCs w:val="24"/>
        </w:rPr>
        <w:t>Der Verein ist selbstlos tätig. Er verfolgt</w:t>
      </w:r>
      <w:r w:rsidR="002D081D">
        <w:rPr>
          <w:sz w:val="24"/>
          <w:szCs w:val="24"/>
        </w:rPr>
        <w:t xml:space="preserve"> nicht</w:t>
      </w:r>
      <w:r>
        <w:rPr>
          <w:sz w:val="24"/>
          <w:szCs w:val="24"/>
        </w:rPr>
        <w:t xml:space="preserve"> in erster Linie eigenwirtschaftliche Zwecke.</w:t>
      </w:r>
    </w:p>
    <w:p w:rsidR="00CE307E" w:rsidRPr="001658EE" w:rsidRDefault="00CE307E" w:rsidP="00CE307E">
      <w:pPr>
        <w:rPr>
          <w:b/>
          <w:sz w:val="24"/>
          <w:szCs w:val="24"/>
        </w:rPr>
      </w:pPr>
      <w:r w:rsidRPr="001658EE">
        <w:rPr>
          <w:b/>
          <w:sz w:val="24"/>
          <w:szCs w:val="24"/>
        </w:rPr>
        <w:t>§ 3</w:t>
      </w:r>
    </w:p>
    <w:p w:rsidR="00CE307E" w:rsidRPr="00F97198" w:rsidRDefault="00CE307E" w:rsidP="00CE307E">
      <w:pPr>
        <w:rPr>
          <w:color w:val="000000" w:themeColor="text1"/>
          <w:sz w:val="24"/>
          <w:szCs w:val="24"/>
        </w:rPr>
      </w:pPr>
      <w:r w:rsidRPr="00F97198">
        <w:rPr>
          <w:color w:val="000000" w:themeColor="text1"/>
          <w:sz w:val="24"/>
          <w:szCs w:val="24"/>
        </w:rPr>
        <w:t xml:space="preserve">Die Weilerer Hexen mit Herz erheben einen </w:t>
      </w:r>
      <w:r w:rsidR="00E179D7" w:rsidRPr="00F97198">
        <w:rPr>
          <w:color w:val="000000" w:themeColor="text1"/>
          <w:sz w:val="24"/>
          <w:szCs w:val="24"/>
        </w:rPr>
        <w:t xml:space="preserve">jährlichen </w:t>
      </w:r>
      <w:r w:rsidRPr="00F97198">
        <w:rPr>
          <w:color w:val="000000" w:themeColor="text1"/>
          <w:sz w:val="24"/>
          <w:szCs w:val="24"/>
        </w:rPr>
        <w:t>Mit</w:t>
      </w:r>
      <w:r w:rsidR="00E179D7" w:rsidRPr="00F97198">
        <w:rPr>
          <w:color w:val="000000" w:themeColor="text1"/>
          <w:sz w:val="24"/>
          <w:szCs w:val="24"/>
        </w:rPr>
        <w:t xml:space="preserve">gliedsbeitrag.  </w:t>
      </w:r>
      <w:r w:rsidRPr="00F97198">
        <w:rPr>
          <w:color w:val="000000" w:themeColor="text1"/>
          <w:sz w:val="24"/>
          <w:szCs w:val="24"/>
        </w:rPr>
        <w:t>Die jeweilige Höhe wird von der Mitgliederversammlung durch Beschluss festgelegt.</w:t>
      </w:r>
    </w:p>
    <w:p w:rsidR="00E01546" w:rsidRPr="002D081D" w:rsidRDefault="00E01546" w:rsidP="00CE307E">
      <w:pPr>
        <w:rPr>
          <w:sz w:val="24"/>
          <w:szCs w:val="24"/>
        </w:rPr>
      </w:pPr>
      <w:r w:rsidRPr="002D081D">
        <w:rPr>
          <w:sz w:val="24"/>
          <w:szCs w:val="24"/>
        </w:rPr>
        <w:t>Mittel des Vereins dürfen nur für satzungsgemäße Zwecke verwendet werden. Die Mitglieder erhalten keine Zuwendung aus Mitteln des Vereins.</w:t>
      </w:r>
    </w:p>
    <w:p w:rsidR="00E01546" w:rsidRPr="001658EE" w:rsidRDefault="00E01546" w:rsidP="00CE307E">
      <w:pPr>
        <w:rPr>
          <w:b/>
          <w:sz w:val="24"/>
          <w:szCs w:val="24"/>
        </w:rPr>
      </w:pPr>
      <w:r w:rsidRPr="001658EE">
        <w:rPr>
          <w:b/>
          <w:sz w:val="24"/>
          <w:szCs w:val="24"/>
        </w:rPr>
        <w:t>§ 4</w:t>
      </w:r>
    </w:p>
    <w:p w:rsidR="00E01546" w:rsidRDefault="00E01546" w:rsidP="00CE307E">
      <w:pPr>
        <w:rPr>
          <w:sz w:val="24"/>
          <w:szCs w:val="24"/>
        </w:rPr>
      </w:pPr>
      <w:r>
        <w:rPr>
          <w:sz w:val="24"/>
          <w:szCs w:val="24"/>
        </w:rPr>
        <w:t>Es darf keine Person durch Ausgaben, die dem Zweck der Körperschaft fremd sind, oder durch unverhältnismäßig hohe Vergütungen begünstigt werden.</w:t>
      </w:r>
    </w:p>
    <w:p w:rsidR="00E01546" w:rsidRPr="001658EE" w:rsidRDefault="00E01546" w:rsidP="00CE307E">
      <w:pPr>
        <w:rPr>
          <w:b/>
          <w:sz w:val="24"/>
          <w:szCs w:val="24"/>
        </w:rPr>
      </w:pPr>
      <w:r w:rsidRPr="001658EE">
        <w:rPr>
          <w:b/>
          <w:sz w:val="24"/>
          <w:szCs w:val="24"/>
        </w:rPr>
        <w:t>§ 5</w:t>
      </w:r>
    </w:p>
    <w:p w:rsidR="00E01546" w:rsidRDefault="00E01546" w:rsidP="00CE307E">
      <w:pPr>
        <w:rPr>
          <w:sz w:val="24"/>
          <w:szCs w:val="24"/>
        </w:rPr>
      </w:pPr>
      <w:r>
        <w:rPr>
          <w:sz w:val="24"/>
          <w:szCs w:val="24"/>
        </w:rPr>
        <w:t xml:space="preserve">Bei Auflösung des Vereins oder bei Wegfall steuerbegünstigter Zwecke fällt das Vermögen des Vereins an die Ortsgemeinde Weiler bei Bingen, die das Vermögen ausschließlich </w:t>
      </w:r>
      <w:r w:rsidR="002D081D">
        <w:rPr>
          <w:sz w:val="24"/>
          <w:szCs w:val="24"/>
        </w:rPr>
        <w:t xml:space="preserve">und unmittelbar </w:t>
      </w:r>
      <w:r>
        <w:rPr>
          <w:sz w:val="24"/>
          <w:szCs w:val="24"/>
        </w:rPr>
        <w:t>für gemeinnützige Zwecke zu verwenden hat.</w:t>
      </w:r>
    </w:p>
    <w:p w:rsidR="00E01546" w:rsidRPr="001658EE" w:rsidRDefault="00E01546" w:rsidP="00CE307E">
      <w:pPr>
        <w:rPr>
          <w:b/>
          <w:sz w:val="24"/>
          <w:szCs w:val="24"/>
        </w:rPr>
      </w:pPr>
      <w:r w:rsidRPr="001658EE">
        <w:rPr>
          <w:b/>
          <w:sz w:val="24"/>
          <w:szCs w:val="24"/>
        </w:rPr>
        <w:t>§ 6</w:t>
      </w:r>
    </w:p>
    <w:p w:rsidR="001658EE" w:rsidRDefault="00E01546" w:rsidP="00CE307E">
      <w:pPr>
        <w:rPr>
          <w:sz w:val="24"/>
          <w:szCs w:val="24"/>
        </w:rPr>
      </w:pPr>
      <w:r>
        <w:rPr>
          <w:sz w:val="24"/>
          <w:szCs w:val="24"/>
        </w:rPr>
        <w:t>Mitglied des Vereins kann jede natürliche Person werden.</w:t>
      </w:r>
    </w:p>
    <w:p w:rsidR="00E01546" w:rsidRDefault="00E01546" w:rsidP="00CE307E">
      <w:pPr>
        <w:rPr>
          <w:sz w:val="24"/>
          <w:szCs w:val="24"/>
        </w:rPr>
      </w:pPr>
      <w:r>
        <w:rPr>
          <w:sz w:val="24"/>
          <w:szCs w:val="24"/>
        </w:rPr>
        <w:t>Über die Aufnahme eines Mitgliedes entscheidet der geschäftsführende Vorstand. Der Aufnahmeantrag ist schriftlich an den geschäftsführenden Vorstand zu stellen. Mit der Aufnahme erkennt das Mitglied die Satzung des Vereins an.</w:t>
      </w:r>
    </w:p>
    <w:p w:rsidR="00E01546" w:rsidRDefault="00E01546" w:rsidP="00CE307E">
      <w:pPr>
        <w:rPr>
          <w:sz w:val="24"/>
          <w:szCs w:val="24"/>
        </w:rPr>
      </w:pPr>
      <w:r>
        <w:rPr>
          <w:sz w:val="24"/>
          <w:szCs w:val="24"/>
        </w:rPr>
        <w:t>Die Mitgliedschaft erlischt</w:t>
      </w:r>
    </w:p>
    <w:p w:rsidR="00E01546" w:rsidRDefault="00E01546" w:rsidP="00E01546">
      <w:pPr>
        <w:pStyle w:val="Listenabsatz"/>
        <w:numPr>
          <w:ilvl w:val="0"/>
          <w:numId w:val="1"/>
        </w:numPr>
        <w:rPr>
          <w:sz w:val="24"/>
          <w:szCs w:val="24"/>
        </w:rPr>
      </w:pPr>
      <w:r>
        <w:rPr>
          <w:sz w:val="24"/>
          <w:szCs w:val="24"/>
        </w:rPr>
        <w:lastRenderedPageBreak/>
        <w:t>durch Tod</w:t>
      </w:r>
    </w:p>
    <w:p w:rsidR="00E01546" w:rsidRDefault="00E01546" w:rsidP="00E01546">
      <w:pPr>
        <w:pStyle w:val="Listenabsatz"/>
        <w:numPr>
          <w:ilvl w:val="0"/>
          <w:numId w:val="1"/>
        </w:numPr>
        <w:rPr>
          <w:sz w:val="24"/>
          <w:szCs w:val="24"/>
        </w:rPr>
      </w:pPr>
      <w:r>
        <w:rPr>
          <w:sz w:val="24"/>
          <w:szCs w:val="24"/>
        </w:rPr>
        <w:t>durch Austritt, der dem Vorstand schriftlich mitzuteilen ist</w:t>
      </w:r>
    </w:p>
    <w:p w:rsidR="00E01546" w:rsidRDefault="00E01546" w:rsidP="00E01546">
      <w:pPr>
        <w:pStyle w:val="Listenabsatz"/>
        <w:numPr>
          <w:ilvl w:val="0"/>
          <w:numId w:val="1"/>
        </w:numPr>
        <w:rPr>
          <w:sz w:val="24"/>
          <w:szCs w:val="24"/>
        </w:rPr>
      </w:pPr>
      <w:r>
        <w:rPr>
          <w:sz w:val="24"/>
          <w:szCs w:val="24"/>
        </w:rPr>
        <w:t>durch Ausschluss des Mitgliedes seitens des Vorstandes.</w:t>
      </w:r>
    </w:p>
    <w:p w:rsidR="00E01546" w:rsidRDefault="00E01546" w:rsidP="00E01546">
      <w:pPr>
        <w:rPr>
          <w:sz w:val="24"/>
          <w:szCs w:val="24"/>
        </w:rPr>
      </w:pPr>
      <w:r>
        <w:rPr>
          <w:sz w:val="24"/>
          <w:szCs w:val="24"/>
        </w:rPr>
        <w:t>Mit dem Ausscheiden aus dem Verein erlöschen alle evtl. Ansprüche dem Verein gegenüber.</w:t>
      </w:r>
    </w:p>
    <w:p w:rsidR="00E01546" w:rsidRPr="001658EE" w:rsidRDefault="00E01546" w:rsidP="00E01546">
      <w:pPr>
        <w:rPr>
          <w:b/>
          <w:sz w:val="24"/>
          <w:szCs w:val="24"/>
        </w:rPr>
      </w:pPr>
      <w:r w:rsidRPr="001658EE">
        <w:rPr>
          <w:b/>
          <w:sz w:val="24"/>
          <w:szCs w:val="24"/>
        </w:rPr>
        <w:t>§ 7</w:t>
      </w:r>
    </w:p>
    <w:p w:rsidR="00E01546" w:rsidRDefault="00E01546" w:rsidP="00E01546">
      <w:pPr>
        <w:rPr>
          <w:sz w:val="24"/>
          <w:szCs w:val="24"/>
        </w:rPr>
      </w:pPr>
      <w:r>
        <w:rPr>
          <w:sz w:val="24"/>
          <w:szCs w:val="24"/>
        </w:rPr>
        <w:t>Auf Antrag der(s) Vorsitzenden kann ein Mitglied durch den Vorstand ausgeschlossen werden. Ausschließungsgründe sind:</w:t>
      </w:r>
    </w:p>
    <w:p w:rsidR="00E01546" w:rsidRDefault="00E01546" w:rsidP="00E01546">
      <w:pPr>
        <w:pStyle w:val="Listenabsatz"/>
        <w:numPr>
          <w:ilvl w:val="0"/>
          <w:numId w:val="2"/>
        </w:numPr>
        <w:rPr>
          <w:sz w:val="24"/>
          <w:szCs w:val="24"/>
        </w:rPr>
      </w:pPr>
      <w:r>
        <w:rPr>
          <w:sz w:val="24"/>
          <w:szCs w:val="24"/>
        </w:rPr>
        <w:t>grober Verstoß gegen den Zweck des Vereins, gegen</w:t>
      </w:r>
      <w:r w:rsidR="001658EE">
        <w:rPr>
          <w:sz w:val="24"/>
          <w:szCs w:val="24"/>
        </w:rPr>
        <w:t xml:space="preserve"> Festlegungen der</w:t>
      </w:r>
      <w:r w:rsidR="0052591C">
        <w:rPr>
          <w:sz w:val="24"/>
          <w:szCs w:val="24"/>
        </w:rPr>
        <w:t xml:space="preserve"> Vereinsführung und gegen die Satzung</w:t>
      </w:r>
    </w:p>
    <w:p w:rsidR="0052591C" w:rsidRDefault="0052591C" w:rsidP="00E01546">
      <w:pPr>
        <w:pStyle w:val="Listenabsatz"/>
        <w:numPr>
          <w:ilvl w:val="0"/>
          <w:numId w:val="2"/>
        </w:numPr>
        <w:rPr>
          <w:sz w:val="24"/>
          <w:szCs w:val="24"/>
        </w:rPr>
      </w:pPr>
      <w:r>
        <w:rPr>
          <w:sz w:val="24"/>
          <w:szCs w:val="24"/>
        </w:rPr>
        <w:t>schwere Schädigung des Ansehens und der Belange des Vereins</w:t>
      </w:r>
    </w:p>
    <w:p w:rsidR="0052591C" w:rsidRDefault="0052591C" w:rsidP="00E01546">
      <w:pPr>
        <w:pStyle w:val="Listenabsatz"/>
        <w:numPr>
          <w:ilvl w:val="0"/>
          <w:numId w:val="2"/>
        </w:numPr>
        <w:rPr>
          <w:sz w:val="24"/>
          <w:szCs w:val="24"/>
        </w:rPr>
      </w:pPr>
      <w:r>
        <w:rPr>
          <w:sz w:val="24"/>
          <w:szCs w:val="24"/>
        </w:rPr>
        <w:t>grober Verstoß gegen die Vereinskameradschaft.</w:t>
      </w:r>
    </w:p>
    <w:p w:rsidR="0052591C" w:rsidRDefault="0052591C" w:rsidP="0052591C">
      <w:pPr>
        <w:rPr>
          <w:sz w:val="24"/>
          <w:szCs w:val="24"/>
        </w:rPr>
      </w:pPr>
      <w:r>
        <w:rPr>
          <w:sz w:val="24"/>
          <w:szCs w:val="24"/>
        </w:rPr>
        <w:t>Der Ausschluss bedarf einer Mehrheit von 2/3 der Mitglieder des Vorstandes.</w:t>
      </w:r>
    </w:p>
    <w:p w:rsidR="0052591C" w:rsidRDefault="0052591C" w:rsidP="0052591C">
      <w:pPr>
        <w:rPr>
          <w:sz w:val="24"/>
          <w:szCs w:val="24"/>
        </w:rPr>
      </w:pPr>
      <w:r>
        <w:rPr>
          <w:sz w:val="24"/>
          <w:szCs w:val="24"/>
        </w:rPr>
        <w:t>Vor der Entscheidung über einen Ausschluss ist dem Mitglied ausreichend Gelegenheit zu einer Rechtfertigung zu gewähren.</w:t>
      </w:r>
    </w:p>
    <w:p w:rsidR="0052591C" w:rsidRPr="001658EE" w:rsidRDefault="0052591C" w:rsidP="0052591C">
      <w:pPr>
        <w:rPr>
          <w:b/>
          <w:sz w:val="24"/>
          <w:szCs w:val="24"/>
        </w:rPr>
      </w:pPr>
      <w:r w:rsidRPr="001658EE">
        <w:rPr>
          <w:b/>
          <w:sz w:val="24"/>
          <w:szCs w:val="24"/>
        </w:rPr>
        <w:t>§ 8</w:t>
      </w:r>
    </w:p>
    <w:p w:rsidR="0052591C" w:rsidRDefault="0052591C" w:rsidP="0052591C">
      <w:pPr>
        <w:rPr>
          <w:sz w:val="24"/>
          <w:szCs w:val="24"/>
        </w:rPr>
      </w:pPr>
      <w:r>
        <w:rPr>
          <w:sz w:val="24"/>
          <w:szCs w:val="24"/>
        </w:rPr>
        <w:t>Die Geschäftsführung und die Vertretung des Vereins</w:t>
      </w:r>
      <w:r w:rsidR="001658EE">
        <w:rPr>
          <w:sz w:val="24"/>
          <w:szCs w:val="24"/>
        </w:rPr>
        <w:t xml:space="preserve"> liegen</w:t>
      </w:r>
      <w:r>
        <w:rPr>
          <w:sz w:val="24"/>
          <w:szCs w:val="24"/>
        </w:rPr>
        <w:t xml:space="preserve"> in den Händen des geschäftsführenden Vorstandes. Der geschäftsführende Vorstand, also der Vorstand im Sinne des § 26 BGB, sind die (der) Vorsitzende und die (der) stellvertretende Vorsitzende. Sie sind gemeinsam zur Vertretung des Vereins berechtigt.</w:t>
      </w:r>
    </w:p>
    <w:p w:rsidR="0052591C" w:rsidRPr="001658EE" w:rsidRDefault="0052591C" w:rsidP="0052591C">
      <w:pPr>
        <w:rPr>
          <w:b/>
          <w:sz w:val="24"/>
          <w:szCs w:val="24"/>
        </w:rPr>
      </w:pPr>
      <w:r w:rsidRPr="001658EE">
        <w:rPr>
          <w:b/>
          <w:sz w:val="24"/>
          <w:szCs w:val="24"/>
        </w:rPr>
        <w:t>§ 9</w:t>
      </w:r>
    </w:p>
    <w:p w:rsidR="0052591C" w:rsidRDefault="0052591C" w:rsidP="0052591C">
      <w:pPr>
        <w:rPr>
          <w:sz w:val="24"/>
          <w:szCs w:val="24"/>
        </w:rPr>
      </w:pPr>
      <w:r>
        <w:rPr>
          <w:sz w:val="24"/>
          <w:szCs w:val="24"/>
        </w:rPr>
        <w:t>Der Verein wählt seinen Vorstand und die zur Durchführung der Verwaltungsarbeit des Vereins erforderlichen Mitarbeiter und bestimmt ihre Aufgaben. Die Mitarbeiter führen die Geschäfte nach den allgemeinen und besonderen Weisungen der (des) Vorsitzenden und sind ihr (ihm) verantwortlich.</w:t>
      </w:r>
    </w:p>
    <w:p w:rsidR="0052591C" w:rsidRPr="001658EE" w:rsidRDefault="0052591C" w:rsidP="0052591C">
      <w:pPr>
        <w:rPr>
          <w:b/>
          <w:sz w:val="24"/>
          <w:szCs w:val="24"/>
        </w:rPr>
      </w:pPr>
      <w:r w:rsidRPr="001658EE">
        <w:rPr>
          <w:b/>
          <w:sz w:val="24"/>
          <w:szCs w:val="24"/>
        </w:rPr>
        <w:t>§ 10</w:t>
      </w:r>
    </w:p>
    <w:p w:rsidR="0052591C" w:rsidRDefault="0052591C" w:rsidP="0052591C">
      <w:pPr>
        <w:rPr>
          <w:sz w:val="24"/>
          <w:szCs w:val="24"/>
        </w:rPr>
      </w:pPr>
      <w:r>
        <w:rPr>
          <w:sz w:val="24"/>
          <w:szCs w:val="24"/>
        </w:rPr>
        <w:t>Die (d</w:t>
      </w:r>
      <w:r w:rsidR="001658EE">
        <w:rPr>
          <w:sz w:val="24"/>
          <w:szCs w:val="24"/>
        </w:rPr>
        <w:t>er) Vorsitzende überträgt die v</w:t>
      </w:r>
      <w:r>
        <w:rPr>
          <w:sz w:val="24"/>
          <w:szCs w:val="24"/>
        </w:rPr>
        <w:t>erwaltungsmäßige Mitarbeit dem Vorstand. Der Vorstand besteht aus</w:t>
      </w:r>
    </w:p>
    <w:p w:rsidR="0052591C" w:rsidRDefault="0052591C" w:rsidP="0052591C">
      <w:pPr>
        <w:pStyle w:val="Listenabsatz"/>
        <w:numPr>
          <w:ilvl w:val="0"/>
          <w:numId w:val="3"/>
        </w:numPr>
        <w:rPr>
          <w:sz w:val="24"/>
          <w:szCs w:val="24"/>
        </w:rPr>
      </w:pPr>
      <w:r>
        <w:rPr>
          <w:sz w:val="24"/>
          <w:szCs w:val="24"/>
        </w:rPr>
        <w:t>Vorsitzende(r)</w:t>
      </w:r>
    </w:p>
    <w:p w:rsidR="0052591C" w:rsidRDefault="0052591C" w:rsidP="0052591C">
      <w:pPr>
        <w:pStyle w:val="Listenabsatz"/>
        <w:numPr>
          <w:ilvl w:val="0"/>
          <w:numId w:val="3"/>
        </w:numPr>
        <w:rPr>
          <w:sz w:val="24"/>
          <w:szCs w:val="24"/>
        </w:rPr>
      </w:pPr>
      <w:r>
        <w:rPr>
          <w:sz w:val="24"/>
          <w:szCs w:val="24"/>
        </w:rPr>
        <w:t>Stellvertretende(r) Vorsitzende(r)</w:t>
      </w:r>
    </w:p>
    <w:p w:rsidR="0052591C" w:rsidRDefault="0053396A" w:rsidP="0052591C">
      <w:pPr>
        <w:pStyle w:val="Listenabsatz"/>
        <w:numPr>
          <w:ilvl w:val="0"/>
          <w:numId w:val="3"/>
        </w:numPr>
        <w:rPr>
          <w:sz w:val="24"/>
          <w:szCs w:val="24"/>
        </w:rPr>
      </w:pPr>
      <w:r>
        <w:rPr>
          <w:sz w:val="24"/>
          <w:szCs w:val="24"/>
        </w:rPr>
        <w:t>Schriftführer(in)</w:t>
      </w:r>
    </w:p>
    <w:p w:rsidR="0053396A" w:rsidRDefault="0053396A" w:rsidP="0052591C">
      <w:pPr>
        <w:pStyle w:val="Listenabsatz"/>
        <w:numPr>
          <w:ilvl w:val="0"/>
          <w:numId w:val="3"/>
        </w:numPr>
        <w:rPr>
          <w:sz w:val="24"/>
          <w:szCs w:val="24"/>
        </w:rPr>
      </w:pPr>
      <w:r>
        <w:rPr>
          <w:sz w:val="24"/>
          <w:szCs w:val="24"/>
        </w:rPr>
        <w:t>Erste(r) Kassierer(in)</w:t>
      </w:r>
    </w:p>
    <w:p w:rsidR="0053396A" w:rsidRDefault="0053396A" w:rsidP="0052591C">
      <w:pPr>
        <w:pStyle w:val="Listenabsatz"/>
        <w:numPr>
          <w:ilvl w:val="0"/>
          <w:numId w:val="3"/>
        </w:numPr>
        <w:rPr>
          <w:sz w:val="24"/>
          <w:szCs w:val="24"/>
        </w:rPr>
      </w:pPr>
      <w:r>
        <w:rPr>
          <w:sz w:val="24"/>
          <w:szCs w:val="24"/>
        </w:rPr>
        <w:t>Zweite(r) Kassierer(in)</w:t>
      </w:r>
    </w:p>
    <w:p w:rsidR="0053396A" w:rsidRDefault="0053396A" w:rsidP="0052591C">
      <w:pPr>
        <w:pStyle w:val="Listenabsatz"/>
        <w:numPr>
          <w:ilvl w:val="0"/>
          <w:numId w:val="3"/>
        </w:numPr>
        <w:rPr>
          <w:sz w:val="24"/>
          <w:szCs w:val="24"/>
        </w:rPr>
      </w:pPr>
      <w:r>
        <w:rPr>
          <w:sz w:val="24"/>
          <w:szCs w:val="24"/>
        </w:rPr>
        <w:t>Technische(r) Leiter(in)</w:t>
      </w:r>
    </w:p>
    <w:p w:rsidR="0053396A" w:rsidRDefault="0053396A" w:rsidP="0052591C">
      <w:pPr>
        <w:pStyle w:val="Listenabsatz"/>
        <w:numPr>
          <w:ilvl w:val="0"/>
          <w:numId w:val="3"/>
        </w:numPr>
        <w:rPr>
          <w:sz w:val="24"/>
          <w:szCs w:val="24"/>
        </w:rPr>
      </w:pPr>
      <w:r>
        <w:rPr>
          <w:sz w:val="24"/>
          <w:szCs w:val="24"/>
        </w:rPr>
        <w:t>Öffentlichkeitsarbeit</w:t>
      </w:r>
    </w:p>
    <w:p w:rsidR="0053396A" w:rsidRDefault="001658EE" w:rsidP="0052591C">
      <w:pPr>
        <w:pStyle w:val="Listenabsatz"/>
        <w:numPr>
          <w:ilvl w:val="0"/>
          <w:numId w:val="3"/>
        </w:numPr>
        <w:rPr>
          <w:sz w:val="24"/>
          <w:szCs w:val="24"/>
        </w:rPr>
      </w:pPr>
      <w:r>
        <w:rPr>
          <w:sz w:val="24"/>
          <w:szCs w:val="24"/>
        </w:rPr>
        <w:lastRenderedPageBreak/>
        <w:t>b</w:t>
      </w:r>
      <w:r w:rsidR="0053396A">
        <w:rPr>
          <w:sz w:val="24"/>
          <w:szCs w:val="24"/>
        </w:rPr>
        <w:t xml:space="preserve">is zu </w:t>
      </w:r>
      <w:r w:rsidR="0062535F">
        <w:rPr>
          <w:sz w:val="24"/>
          <w:szCs w:val="24"/>
        </w:rPr>
        <w:t>neun</w:t>
      </w:r>
      <w:r w:rsidR="0053396A" w:rsidRPr="0055470B">
        <w:rPr>
          <w:color w:val="FF0000"/>
          <w:sz w:val="24"/>
          <w:szCs w:val="24"/>
        </w:rPr>
        <w:t xml:space="preserve"> </w:t>
      </w:r>
      <w:r w:rsidR="0053396A">
        <w:rPr>
          <w:sz w:val="24"/>
          <w:szCs w:val="24"/>
        </w:rPr>
        <w:t>Beisitzer(innen)</w:t>
      </w:r>
    </w:p>
    <w:p w:rsidR="0053396A" w:rsidRPr="001658EE" w:rsidRDefault="0053396A" w:rsidP="0053396A">
      <w:pPr>
        <w:rPr>
          <w:b/>
          <w:sz w:val="24"/>
          <w:szCs w:val="24"/>
        </w:rPr>
      </w:pPr>
      <w:r w:rsidRPr="001658EE">
        <w:rPr>
          <w:b/>
          <w:sz w:val="24"/>
          <w:szCs w:val="24"/>
        </w:rPr>
        <w:t>§ 11</w:t>
      </w:r>
    </w:p>
    <w:p w:rsidR="0053396A" w:rsidRDefault="0053396A" w:rsidP="0053396A">
      <w:pPr>
        <w:rPr>
          <w:sz w:val="24"/>
          <w:szCs w:val="24"/>
        </w:rPr>
      </w:pPr>
      <w:r>
        <w:rPr>
          <w:sz w:val="24"/>
          <w:szCs w:val="24"/>
        </w:rPr>
        <w:t>Alljährlich findet eine ordentliche Mitgliederversammlung statt, zu der alle Mitglieder vom Vorstand unter Angabe der Tagesordnung schriftlich einzuladen sind.</w:t>
      </w:r>
    </w:p>
    <w:p w:rsidR="0053396A" w:rsidRDefault="0053396A" w:rsidP="0053396A">
      <w:pPr>
        <w:rPr>
          <w:sz w:val="24"/>
          <w:szCs w:val="24"/>
        </w:rPr>
      </w:pPr>
      <w:r>
        <w:rPr>
          <w:sz w:val="24"/>
          <w:szCs w:val="24"/>
        </w:rPr>
        <w:t>Der Vorstand hat der Mitgliederversammlung einen Geschäfts- und Kassenbericht vorzulegen und die Versammlung hat über die Entlastung des Vorstandes Beschluss zu fassen.</w:t>
      </w:r>
    </w:p>
    <w:p w:rsidR="0053396A" w:rsidRPr="001658EE" w:rsidRDefault="0053396A" w:rsidP="0053396A">
      <w:pPr>
        <w:rPr>
          <w:b/>
          <w:sz w:val="24"/>
          <w:szCs w:val="24"/>
        </w:rPr>
      </w:pPr>
      <w:r w:rsidRPr="001658EE">
        <w:rPr>
          <w:b/>
          <w:sz w:val="24"/>
          <w:szCs w:val="24"/>
        </w:rPr>
        <w:t>§ 12</w:t>
      </w:r>
    </w:p>
    <w:p w:rsidR="0053396A" w:rsidRDefault="0053396A" w:rsidP="0053396A">
      <w:pPr>
        <w:rPr>
          <w:sz w:val="24"/>
          <w:szCs w:val="24"/>
        </w:rPr>
      </w:pPr>
      <w:r>
        <w:rPr>
          <w:sz w:val="24"/>
          <w:szCs w:val="24"/>
        </w:rPr>
        <w:t>Der Vorstand wird auf die Dauer von fünf Jahren gewählt.</w:t>
      </w:r>
    </w:p>
    <w:p w:rsidR="0053396A" w:rsidRDefault="0053396A" w:rsidP="0053396A">
      <w:pPr>
        <w:rPr>
          <w:sz w:val="24"/>
          <w:szCs w:val="24"/>
        </w:rPr>
      </w:pPr>
      <w:r>
        <w:rPr>
          <w:sz w:val="24"/>
          <w:szCs w:val="24"/>
        </w:rPr>
        <w:t>Der Vorstand ist verantwortlich für die ordnungsgemäße Verwaltung aller Ämter und hat im Verhinderungsfalle eines Vorstandsmitgliedes für rechtzeitige Stellvertretung zu sorgen.</w:t>
      </w:r>
    </w:p>
    <w:p w:rsidR="0053396A" w:rsidRDefault="00722DA1" w:rsidP="0053396A">
      <w:pPr>
        <w:rPr>
          <w:sz w:val="24"/>
          <w:szCs w:val="24"/>
        </w:rPr>
      </w:pPr>
      <w:r>
        <w:rPr>
          <w:sz w:val="24"/>
          <w:szCs w:val="24"/>
        </w:rPr>
        <w:t>Der Vorstand i</w:t>
      </w:r>
      <w:r w:rsidR="0053396A">
        <w:rPr>
          <w:sz w:val="24"/>
          <w:szCs w:val="24"/>
        </w:rPr>
        <w:t>st bei Bedarf durch die (den)</w:t>
      </w:r>
      <w:r>
        <w:rPr>
          <w:sz w:val="24"/>
          <w:szCs w:val="24"/>
        </w:rPr>
        <w:t xml:space="preserve"> ersten(n) Vorsitzende(n), im </w:t>
      </w:r>
      <w:r w:rsidRPr="00F97198">
        <w:rPr>
          <w:color w:val="000000" w:themeColor="text1"/>
          <w:sz w:val="24"/>
          <w:szCs w:val="24"/>
        </w:rPr>
        <w:t xml:space="preserve">Verhinderungsfalle </w:t>
      </w:r>
      <w:r>
        <w:rPr>
          <w:sz w:val="24"/>
          <w:szCs w:val="24"/>
        </w:rPr>
        <w:t>durch deren (dessen) Stellvertreter(in) einzuberufen.</w:t>
      </w:r>
    </w:p>
    <w:p w:rsidR="00722DA1" w:rsidRDefault="00722DA1" w:rsidP="0053396A">
      <w:pPr>
        <w:rPr>
          <w:sz w:val="24"/>
          <w:szCs w:val="24"/>
        </w:rPr>
      </w:pPr>
      <w:r>
        <w:rPr>
          <w:sz w:val="24"/>
          <w:szCs w:val="24"/>
        </w:rPr>
        <w:t>Über jede Sitzung ist eine Niederschrift zu fertigen, die von dem die Sitzung leitenden Vorstandsmitglied und dem (der) Protokollführer(in) zu unterzeichnen ist. Die Niederschriften sind aufzubewahren.</w:t>
      </w:r>
    </w:p>
    <w:p w:rsidR="0052591C" w:rsidRDefault="00722DA1" w:rsidP="00722DA1">
      <w:pPr>
        <w:rPr>
          <w:sz w:val="24"/>
          <w:szCs w:val="24"/>
        </w:rPr>
      </w:pPr>
      <w:r>
        <w:rPr>
          <w:sz w:val="24"/>
          <w:szCs w:val="24"/>
        </w:rPr>
        <w:t>Die Mitglieder des Vorstandes üben ihre Ämter ehrenamtlich aus.</w:t>
      </w:r>
    </w:p>
    <w:p w:rsidR="00722DA1" w:rsidRPr="001658EE" w:rsidRDefault="00722DA1" w:rsidP="00722DA1">
      <w:pPr>
        <w:rPr>
          <w:b/>
          <w:sz w:val="24"/>
          <w:szCs w:val="24"/>
        </w:rPr>
      </w:pPr>
      <w:r w:rsidRPr="001658EE">
        <w:rPr>
          <w:b/>
          <w:sz w:val="24"/>
          <w:szCs w:val="24"/>
        </w:rPr>
        <w:t>§ 13</w:t>
      </w:r>
    </w:p>
    <w:p w:rsidR="00722DA1" w:rsidRDefault="00722DA1" w:rsidP="00722DA1">
      <w:pPr>
        <w:rPr>
          <w:sz w:val="24"/>
          <w:szCs w:val="24"/>
        </w:rPr>
      </w:pPr>
      <w:r>
        <w:rPr>
          <w:sz w:val="24"/>
          <w:szCs w:val="24"/>
        </w:rPr>
        <w:t xml:space="preserve">Satzungsänderungen können nur mit </w:t>
      </w:r>
      <w:r w:rsidR="00FA0308">
        <w:rPr>
          <w:sz w:val="24"/>
          <w:szCs w:val="24"/>
        </w:rPr>
        <w:t>¾-</w:t>
      </w:r>
      <w:r>
        <w:rPr>
          <w:sz w:val="24"/>
          <w:szCs w:val="24"/>
        </w:rPr>
        <w:t>Mehrheit der anwesenden stimmberechtigten Mitglieder beschlossen werden.</w:t>
      </w:r>
    </w:p>
    <w:p w:rsidR="00722DA1" w:rsidRDefault="00722DA1" w:rsidP="00722DA1">
      <w:pPr>
        <w:rPr>
          <w:sz w:val="24"/>
          <w:szCs w:val="24"/>
        </w:rPr>
      </w:pPr>
      <w:r>
        <w:rPr>
          <w:sz w:val="24"/>
          <w:szCs w:val="24"/>
        </w:rPr>
        <w:t>Die Änderungen der Satzung werden erst mit Zustimmung des Finanzamtes wirksam.</w:t>
      </w:r>
    </w:p>
    <w:p w:rsidR="00722DA1" w:rsidRPr="00FA0308" w:rsidRDefault="00722DA1" w:rsidP="00722DA1">
      <w:pPr>
        <w:rPr>
          <w:b/>
          <w:sz w:val="24"/>
          <w:szCs w:val="24"/>
        </w:rPr>
      </w:pPr>
      <w:r w:rsidRPr="00FA0308">
        <w:rPr>
          <w:b/>
          <w:sz w:val="24"/>
          <w:szCs w:val="24"/>
        </w:rPr>
        <w:t>§ 14</w:t>
      </w:r>
    </w:p>
    <w:p w:rsidR="00722DA1" w:rsidRDefault="00722DA1" w:rsidP="00722DA1">
      <w:pPr>
        <w:rPr>
          <w:sz w:val="24"/>
          <w:szCs w:val="24"/>
        </w:rPr>
      </w:pPr>
      <w:r>
        <w:rPr>
          <w:sz w:val="24"/>
          <w:szCs w:val="24"/>
        </w:rPr>
        <w:t>Die Auflösung des Vereins kann n</w:t>
      </w:r>
      <w:r w:rsidR="00FA0308">
        <w:rPr>
          <w:sz w:val="24"/>
          <w:szCs w:val="24"/>
        </w:rPr>
        <w:t>ur von einer zu diesem Zweck ein</w:t>
      </w:r>
      <w:r>
        <w:rPr>
          <w:sz w:val="24"/>
          <w:szCs w:val="24"/>
        </w:rPr>
        <w:t xml:space="preserve">berufenen außerordentlichen Mitgliederversammlung mit </w:t>
      </w:r>
      <w:r w:rsidR="00FA0308">
        <w:rPr>
          <w:sz w:val="24"/>
          <w:szCs w:val="24"/>
        </w:rPr>
        <w:t>¾-</w:t>
      </w:r>
      <w:r>
        <w:rPr>
          <w:sz w:val="24"/>
          <w:szCs w:val="24"/>
        </w:rPr>
        <w:t>Mehrheit der anwesenden stimmberechtigten Mitglieder beschlossen werden.</w:t>
      </w:r>
    </w:p>
    <w:p w:rsidR="00722DA1" w:rsidRDefault="00722DA1" w:rsidP="00722DA1">
      <w:pPr>
        <w:rPr>
          <w:sz w:val="24"/>
          <w:szCs w:val="24"/>
        </w:rPr>
      </w:pPr>
    </w:p>
    <w:p w:rsidR="007F096B" w:rsidRDefault="00722DA1" w:rsidP="00CE307E">
      <w:pPr>
        <w:rPr>
          <w:sz w:val="24"/>
          <w:szCs w:val="24"/>
        </w:rPr>
      </w:pPr>
      <w:r>
        <w:rPr>
          <w:sz w:val="24"/>
          <w:szCs w:val="24"/>
        </w:rPr>
        <w:t>Weiler,</w:t>
      </w:r>
      <w:r w:rsidR="00267DFA">
        <w:rPr>
          <w:sz w:val="24"/>
          <w:szCs w:val="24"/>
        </w:rPr>
        <w:t xml:space="preserve"> 28.04.2016</w:t>
      </w:r>
      <w:r w:rsidR="00516DA8">
        <w:rPr>
          <w:sz w:val="24"/>
          <w:szCs w:val="24"/>
        </w:rPr>
        <w:t xml:space="preserve"> </w:t>
      </w:r>
      <w:r w:rsidR="00516DA8" w:rsidRPr="00F97198">
        <w:rPr>
          <w:color w:val="000000" w:themeColor="text1"/>
          <w:sz w:val="24"/>
          <w:szCs w:val="24"/>
        </w:rPr>
        <w:t>(01. Juli 2004 / 20.05.2010 (Satzungsänderung)</w:t>
      </w:r>
      <w:r w:rsidR="00F97198">
        <w:rPr>
          <w:color w:val="000000" w:themeColor="text1"/>
          <w:sz w:val="24"/>
          <w:szCs w:val="24"/>
        </w:rPr>
        <w:t>)</w:t>
      </w:r>
      <w:r w:rsidR="00F97198" w:rsidRPr="00F97198">
        <w:rPr>
          <w:color w:val="000000" w:themeColor="text1"/>
          <w:sz w:val="24"/>
          <w:szCs w:val="24"/>
        </w:rPr>
        <w:t xml:space="preserve"> </w:t>
      </w:r>
    </w:p>
    <w:p w:rsidR="007F096B" w:rsidRDefault="007F096B" w:rsidP="00CE307E">
      <w:pPr>
        <w:rPr>
          <w:sz w:val="24"/>
          <w:szCs w:val="24"/>
        </w:rPr>
      </w:pPr>
      <w:bookmarkStart w:id="0" w:name="_GoBack"/>
      <w:bookmarkEnd w:id="0"/>
    </w:p>
    <w:p w:rsidR="007F096B" w:rsidRDefault="007F096B" w:rsidP="00CE307E">
      <w:pPr>
        <w:rPr>
          <w:sz w:val="24"/>
          <w:szCs w:val="24"/>
        </w:rPr>
      </w:pPr>
    </w:p>
    <w:p w:rsidR="007F096B" w:rsidRPr="00CE307E" w:rsidRDefault="007F096B" w:rsidP="00CE307E">
      <w:pPr>
        <w:rPr>
          <w:sz w:val="24"/>
          <w:szCs w:val="24"/>
        </w:rPr>
      </w:pPr>
    </w:p>
    <w:sectPr w:rsidR="007F096B" w:rsidRPr="00CE307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80" w:rsidRDefault="00C34580" w:rsidP="007F096B">
      <w:pPr>
        <w:spacing w:after="0" w:line="240" w:lineRule="auto"/>
      </w:pPr>
      <w:r>
        <w:separator/>
      </w:r>
    </w:p>
  </w:endnote>
  <w:endnote w:type="continuationSeparator" w:id="0">
    <w:p w:rsidR="00C34580" w:rsidRDefault="00C34580" w:rsidP="007F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985680"/>
      <w:docPartObj>
        <w:docPartGallery w:val="Page Numbers (Bottom of Page)"/>
        <w:docPartUnique/>
      </w:docPartObj>
    </w:sdtPr>
    <w:sdtEndPr/>
    <w:sdtContent>
      <w:p w:rsidR="007F096B" w:rsidRDefault="007F096B" w:rsidP="007F096B">
        <w:pPr>
          <w:pStyle w:val="Fuzeile"/>
        </w:pPr>
        <w:r>
          <w:t>Satzung Weilerer Hexen mit Herz</w:t>
        </w:r>
        <w:r>
          <w:tab/>
        </w:r>
        <w:r>
          <w:tab/>
        </w:r>
        <w:r>
          <w:fldChar w:fldCharType="begin"/>
        </w:r>
        <w:r>
          <w:instrText>PAGE   \* MERGEFORMAT</w:instrText>
        </w:r>
        <w:r>
          <w:fldChar w:fldCharType="separate"/>
        </w:r>
        <w:r w:rsidR="00361E1D">
          <w:rPr>
            <w:noProof/>
          </w:rPr>
          <w:t>3</w:t>
        </w:r>
        <w:r>
          <w:fldChar w:fldCharType="end"/>
        </w:r>
      </w:p>
    </w:sdtContent>
  </w:sdt>
  <w:p w:rsidR="007F096B" w:rsidRDefault="007F09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80" w:rsidRDefault="00C34580" w:rsidP="007F096B">
      <w:pPr>
        <w:spacing w:after="0" w:line="240" w:lineRule="auto"/>
      </w:pPr>
      <w:r>
        <w:separator/>
      </w:r>
    </w:p>
  </w:footnote>
  <w:footnote w:type="continuationSeparator" w:id="0">
    <w:p w:rsidR="00C34580" w:rsidRDefault="00C34580" w:rsidP="007F0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31ACB"/>
    <w:multiLevelType w:val="hybridMultilevel"/>
    <w:tmpl w:val="0052A0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4691209"/>
    <w:multiLevelType w:val="hybridMultilevel"/>
    <w:tmpl w:val="C2AA8B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3520522"/>
    <w:multiLevelType w:val="hybridMultilevel"/>
    <w:tmpl w:val="3A486B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7E"/>
    <w:rsid w:val="001658EE"/>
    <w:rsid w:val="00267DFA"/>
    <w:rsid w:val="002D081D"/>
    <w:rsid w:val="002D5361"/>
    <w:rsid w:val="00361E1D"/>
    <w:rsid w:val="004B27B4"/>
    <w:rsid w:val="00516DA8"/>
    <w:rsid w:val="0052591C"/>
    <w:rsid w:val="0053396A"/>
    <w:rsid w:val="0055470B"/>
    <w:rsid w:val="0062535F"/>
    <w:rsid w:val="00722DA1"/>
    <w:rsid w:val="007F096B"/>
    <w:rsid w:val="0089350B"/>
    <w:rsid w:val="0089638E"/>
    <w:rsid w:val="00C34580"/>
    <w:rsid w:val="00CE307E"/>
    <w:rsid w:val="00E01546"/>
    <w:rsid w:val="00E179D7"/>
    <w:rsid w:val="00E36858"/>
    <w:rsid w:val="00E74E46"/>
    <w:rsid w:val="00F97198"/>
    <w:rsid w:val="00FA0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1546"/>
    <w:pPr>
      <w:ind w:left="720"/>
      <w:contextualSpacing/>
    </w:pPr>
  </w:style>
  <w:style w:type="paragraph" w:styleId="Sprechblasentext">
    <w:name w:val="Balloon Text"/>
    <w:basedOn w:val="Standard"/>
    <w:link w:val="SprechblasentextZchn"/>
    <w:uiPriority w:val="99"/>
    <w:semiHidden/>
    <w:unhideWhenUsed/>
    <w:rsid w:val="004B27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27B4"/>
    <w:rPr>
      <w:rFonts w:ascii="Segoe UI" w:hAnsi="Segoe UI" w:cs="Segoe UI"/>
      <w:sz w:val="18"/>
      <w:szCs w:val="18"/>
    </w:rPr>
  </w:style>
  <w:style w:type="paragraph" w:styleId="Kopfzeile">
    <w:name w:val="header"/>
    <w:basedOn w:val="Standard"/>
    <w:link w:val="KopfzeileZchn"/>
    <w:uiPriority w:val="99"/>
    <w:unhideWhenUsed/>
    <w:rsid w:val="007F09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096B"/>
  </w:style>
  <w:style w:type="paragraph" w:styleId="Fuzeile">
    <w:name w:val="footer"/>
    <w:basedOn w:val="Standard"/>
    <w:link w:val="FuzeileZchn"/>
    <w:uiPriority w:val="99"/>
    <w:unhideWhenUsed/>
    <w:rsid w:val="007F09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1546"/>
    <w:pPr>
      <w:ind w:left="720"/>
      <w:contextualSpacing/>
    </w:pPr>
  </w:style>
  <w:style w:type="paragraph" w:styleId="Sprechblasentext">
    <w:name w:val="Balloon Text"/>
    <w:basedOn w:val="Standard"/>
    <w:link w:val="SprechblasentextZchn"/>
    <w:uiPriority w:val="99"/>
    <w:semiHidden/>
    <w:unhideWhenUsed/>
    <w:rsid w:val="004B27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27B4"/>
    <w:rPr>
      <w:rFonts w:ascii="Segoe UI" w:hAnsi="Segoe UI" w:cs="Segoe UI"/>
      <w:sz w:val="18"/>
      <w:szCs w:val="18"/>
    </w:rPr>
  </w:style>
  <w:style w:type="paragraph" w:styleId="Kopfzeile">
    <w:name w:val="header"/>
    <w:basedOn w:val="Standard"/>
    <w:link w:val="KopfzeileZchn"/>
    <w:uiPriority w:val="99"/>
    <w:unhideWhenUsed/>
    <w:rsid w:val="007F09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096B"/>
  </w:style>
  <w:style w:type="paragraph" w:styleId="Fuzeile">
    <w:name w:val="footer"/>
    <w:basedOn w:val="Standard"/>
    <w:link w:val="FuzeileZchn"/>
    <w:uiPriority w:val="99"/>
    <w:unhideWhenUsed/>
    <w:rsid w:val="007F09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Anette</cp:lastModifiedBy>
  <cp:revision>4</cp:revision>
  <cp:lastPrinted>2016-08-18T21:53:00Z</cp:lastPrinted>
  <dcterms:created xsi:type="dcterms:W3CDTF">2016-08-15T19:30:00Z</dcterms:created>
  <dcterms:modified xsi:type="dcterms:W3CDTF">2016-09-23T15:33:00Z</dcterms:modified>
</cp:coreProperties>
</file>